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02" w:rsidRPr="009F3502" w:rsidRDefault="009F3502" w:rsidP="009F3502">
      <w:pPr>
        <w:spacing w:after="200"/>
        <w:jc w:val="center"/>
        <w:rPr>
          <w:rFonts w:eastAsia="Calibri"/>
          <w:lang w:eastAsia="en-US"/>
        </w:rPr>
      </w:pPr>
      <w:r w:rsidRPr="009F3502">
        <w:rPr>
          <w:rFonts w:eastAsia="Calibri"/>
          <w:lang w:eastAsia="en-US"/>
        </w:rPr>
        <w:t>Муниципальное бюджетное дошкольное образовательное учреждение</w:t>
      </w:r>
    </w:p>
    <w:p w:rsidR="009F3502" w:rsidRPr="009F3502" w:rsidRDefault="00444CE5" w:rsidP="009F3502">
      <w:pPr>
        <w:spacing w:after="20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Детский сад №16 «</w:t>
      </w:r>
      <w:proofErr w:type="spellStart"/>
      <w:r>
        <w:rPr>
          <w:rFonts w:eastAsia="Calibri"/>
          <w:lang w:eastAsia="en-US"/>
        </w:rPr>
        <w:t>Дюймовочка</w:t>
      </w:r>
      <w:proofErr w:type="spellEnd"/>
      <w:r w:rsidR="009F3502" w:rsidRPr="009F3502">
        <w:rPr>
          <w:rFonts w:eastAsia="Calibri"/>
          <w:lang w:eastAsia="en-US"/>
        </w:rPr>
        <w:t>»</w:t>
      </w:r>
    </w:p>
    <w:p w:rsidR="009F3502" w:rsidRPr="009F3502" w:rsidRDefault="009F3502" w:rsidP="009F3502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9F3502" w:rsidRPr="009F3502" w:rsidRDefault="009F3502" w:rsidP="009F3502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9F3502" w:rsidRPr="009F3502" w:rsidRDefault="009F3502" w:rsidP="009F3502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9F3502" w:rsidRDefault="009F3502" w:rsidP="009F3502">
      <w:pPr>
        <w:spacing w:after="200" w:line="360" w:lineRule="auto"/>
        <w:contextualSpacing/>
        <w:jc w:val="center"/>
        <w:rPr>
          <w:rFonts w:eastAsia="Calibri"/>
          <w:sz w:val="32"/>
          <w:szCs w:val="28"/>
          <w:lang w:eastAsia="en-US"/>
        </w:rPr>
      </w:pPr>
    </w:p>
    <w:p w:rsidR="0064054C" w:rsidRDefault="0064054C" w:rsidP="009F3502">
      <w:pPr>
        <w:spacing w:after="200" w:line="360" w:lineRule="auto"/>
        <w:contextualSpacing/>
        <w:jc w:val="center"/>
        <w:rPr>
          <w:rFonts w:eastAsia="Calibri"/>
          <w:sz w:val="32"/>
          <w:szCs w:val="28"/>
          <w:lang w:eastAsia="en-US"/>
        </w:rPr>
      </w:pPr>
    </w:p>
    <w:p w:rsidR="009F3502" w:rsidRPr="00444CE5" w:rsidRDefault="00444CE5" w:rsidP="009F3502">
      <w:pPr>
        <w:spacing w:line="288" w:lineRule="auto"/>
        <w:ind w:firstLine="709"/>
        <w:contextualSpacing/>
        <w:jc w:val="center"/>
        <w:rPr>
          <w:b/>
          <w:sz w:val="72"/>
          <w:szCs w:val="72"/>
        </w:rPr>
      </w:pPr>
      <w:r>
        <w:rPr>
          <w:b/>
          <w:sz w:val="44"/>
          <w:szCs w:val="28"/>
        </w:rPr>
        <w:t xml:space="preserve"> </w:t>
      </w:r>
      <w:r w:rsidR="00F70BAA" w:rsidRPr="00444CE5">
        <w:rPr>
          <w:b/>
          <w:sz w:val="72"/>
          <w:szCs w:val="72"/>
        </w:rPr>
        <w:t>«</w:t>
      </w:r>
      <w:r w:rsidR="009F3502" w:rsidRPr="00444CE5">
        <w:rPr>
          <w:b/>
          <w:sz w:val="72"/>
          <w:szCs w:val="72"/>
        </w:rPr>
        <w:t xml:space="preserve">Использование </w:t>
      </w:r>
    </w:p>
    <w:p w:rsidR="009F3502" w:rsidRPr="00444CE5" w:rsidRDefault="009F3502" w:rsidP="009F3502">
      <w:pPr>
        <w:spacing w:line="288" w:lineRule="auto"/>
        <w:ind w:firstLine="709"/>
        <w:contextualSpacing/>
        <w:jc w:val="center"/>
        <w:rPr>
          <w:b/>
          <w:sz w:val="72"/>
          <w:szCs w:val="72"/>
        </w:rPr>
      </w:pPr>
      <w:r w:rsidRPr="00444CE5">
        <w:rPr>
          <w:b/>
          <w:sz w:val="72"/>
          <w:szCs w:val="72"/>
        </w:rPr>
        <w:t>дидактических игр</w:t>
      </w:r>
    </w:p>
    <w:p w:rsidR="009F3502" w:rsidRPr="00444CE5" w:rsidRDefault="009F3502" w:rsidP="009F3502">
      <w:pPr>
        <w:spacing w:line="288" w:lineRule="auto"/>
        <w:ind w:firstLine="709"/>
        <w:contextualSpacing/>
        <w:jc w:val="center"/>
        <w:rPr>
          <w:b/>
          <w:sz w:val="72"/>
          <w:szCs w:val="72"/>
        </w:rPr>
      </w:pPr>
      <w:r w:rsidRPr="00444CE5">
        <w:rPr>
          <w:b/>
          <w:sz w:val="72"/>
          <w:szCs w:val="72"/>
        </w:rPr>
        <w:t xml:space="preserve">в трудовом воспитании </w:t>
      </w:r>
    </w:p>
    <w:p w:rsidR="009F3502" w:rsidRPr="00444CE5" w:rsidRDefault="009F3502" w:rsidP="009F3502">
      <w:pPr>
        <w:spacing w:line="288" w:lineRule="auto"/>
        <w:ind w:firstLine="709"/>
        <w:contextualSpacing/>
        <w:jc w:val="center"/>
        <w:rPr>
          <w:b/>
          <w:sz w:val="72"/>
          <w:szCs w:val="72"/>
        </w:rPr>
      </w:pPr>
      <w:r w:rsidRPr="00444CE5">
        <w:rPr>
          <w:b/>
          <w:sz w:val="72"/>
          <w:szCs w:val="72"/>
        </w:rPr>
        <w:t>дошкольников</w:t>
      </w:r>
      <w:r w:rsidR="00F70BAA" w:rsidRPr="00444CE5">
        <w:rPr>
          <w:b/>
          <w:sz w:val="72"/>
          <w:szCs w:val="72"/>
        </w:rPr>
        <w:t>»</w:t>
      </w:r>
    </w:p>
    <w:p w:rsidR="009F3502" w:rsidRPr="00444CE5" w:rsidRDefault="009F3502" w:rsidP="009F3502">
      <w:pPr>
        <w:spacing w:after="200" w:line="360" w:lineRule="auto"/>
        <w:ind w:firstLine="360"/>
        <w:contextualSpacing/>
        <w:jc w:val="center"/>
        <w:rPr>
          <w:rFonts w:eastAsia="Calibri"/>
          <w:sz w:val="72"/>
          <w:szCs w:val="72"/>
          <w:lang w:eastAsia="en-US"/>
        </w:rPr>
      </w:pPr>
    </w:p>
    <w:p w:rsidR="009F3502" w:rsidRPr="009F3502" w:rsidRDefault="009F3502" w:rsidP="009F3502">
      <w:pPr>
        <w:spacing w:after="200" w:line="360" w:lineRule="auto"/>
        <w:ind w:firstLine="360"/>
        <w:contextualSpacing/>
        <w:jc w:val="center"/>
        <w:rPr>
          <w:rFonts w:eastAsia="Calibri"/>
          <w:sz w:val="32"/>
          <w:szCs w:val="28"/>
          <w:lang w:eastAsia="en-US"/>
        </w:rPr>
      </w:pPr>
    </w:p>
    <w:p w:rsidR="009F3502" w:rsidRPr="009F3502" w:rsidRDefault="009F3502" w:rsidP="009F3502">
      <w:pPr>
        <w:tabs>
          <w:tab w:val="left" w:pos="7252"/>
        </w:tabs>
        <w:spacing w:line="360" w:lineRule="auto"/>
        <w:contextualSpacing/>
        <w:rPr>
          <w:rFonts w:eastAsia="Calibri"/>
          <w:sz w:val="28"/>
          <w:szCs w:val="32"/>
        </w:rPr>
      </w:pPr>
      <w:r w:rsidRPr="009F3502">
        <w:rPr>
          <w:rFonts w:eastAsia="Calibri"/>
          <w:sz w:val="28"/>
          <w:szCs w:val="32"/>
        </w:rPr>
        <w:t xml:space="preserve">                                                                 </w:t>
      </w:r>
      <w:r w:rsidR="00444CE5">
        <w:rPr>
          <w:rFonts w:eastAsia="Calibri"/>
          <w:sz w:val="28"/>
          <w:szCs w:val="32"/>
        </w:rPr>
        <w:t xml:space="preserve">                     Воспитатели:</w:t>
      </w:r>
    </w:p>
    <w:p w:rsidR="009F3502" w:rsidRDefault="009F3502" w:rsidP="00444CE5">
      <w:pPr>
        <w:tabs>
          <w:tab w:val="left" w:pos="7252"/>
        </w:tabs>
        <w:spacing w:line="360" w:lineRule="auto"/>
        <w:contextualSpacing/>
        <w:jc w:val="both"/>
        <w:rPr>
          <w:rFonts w:eastAsia="Calibri"/>
          <w:sz w:val="28"/>
          <w:szCs w:val="32"/>
        </w:rPr>
      </w:pPr>
      <w:r w:rsidRPr="009F3502">
        <w:rPr>
          <w:rFonts w:eastAsia="Calibri"/>
          <w:sz w:val="28"/>
          <w:szCs w:val="32"/>
        </w:rPr>
        <w:t xml:space="preserve">                                                                                      </w:t>
      </w:r>
      <w:r w:rsidR="00444CE5">
        <w:rPr>
          <w:rFonts w:eastAsia="Calibri"/>
          <w:sz w:val="28"/>
          <w:szCs w:val="32"/>
        </w:rPr>
        <w:t>Кириллова И.В.</w:t>
      </w:r>
    </w:p>
    <w:p w:rsidR="00444CE5" w:rsidRPr="009F3502" w:rsidRDefault="00444CE5" w:rsidP="00444CE5">
      <w:pPr>
        <w:tabs>
          <w:tab w:val="left" w:pos="725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32"/>
        </w:rPr>
        <w:t xml:space="preserve">                                                                                      </w:t>
      </w:r>
      <w:proofErr w:type="spellStart"/>
      <w:r>
        <w:rPr>
          <w:rFonts w:eastAsia="Calibri"/>
          <w:sz w:val="28"/>
          <w:szCs w:val="32"/>
        </w:rPr>
        <w:t>Батыршина</w:t>
      </w:r>
      <w:proofErr w:type="spellEnd"/>
      <w:r>
        <w:rPr>
          <w:rFonts w:eastAsia="Calibri"/>
          <w:sz w:val="28"/>
          <w:szCs w:val="32"/>
        </w:rPr>
        <w:t xml:space="preserve"> Н.Н.</w:t>
      </w:r>
    </w:p>
    <w:p w:rsidR="009F3502" w:rsidRPr="009F3502" w:rsidRDefault="009F3502" w:rsidP="009F3502">
      <w:pPr>
        <w:spacing w:after="200" w:line="360" w:lineRule="auto"/>
        <w:ind w:firstLine="360"/>
        <w:jc w:val="right"/>
        <w:rPr>
          <w:rFonts w:eastAsia="Calibri"/>
          <w:bCs/>
          <w:sz w:val="28"/>
          <w:szCs w:val="28"/>
          <w:lang w:eastAsia="en-US"/>
        </w:rPr>
      </w:pPr>
    </w:p>
    <w:p w:rsidR="009F3502" w:rsidRPr="009F3502" w:rsidRDefault="009F3502" w:rsidP="009F3502">
      <w:pPr>
        <w:spacing w:after="200" w:line="360" w:lineRule="auto"/>
        <w:ind w:firstLine="360"/>
        <w:jc w:val="right"/>
        <w:rPr>
          <w:rFonts w:eastAsia="Calibri"/>
          <w:bCs/>
          <w:sz w:val="28"/>
          <w:szCs w:val="28"/>
          <w:lang w:eastAsia="en-US"/>
        </w:rPr>
      </w:pPr>
    </w:p>
    <w:p w:rsidR="009F3502" w:rsidRDefault="009F3502" w:rsidP="009F3502">
      <w:pPr>
        <w:spacing w:after="200" w:line="360" w:lineRule="auto"/>
        <w:ind w:firstLine="360"/>
        <w:jc w:val="right"/>
        <w:rPr>
          <w:rFonts w:eastAsia="Calibri"/>
          <w:bCs/>
          <w:sz w:val="28"/>
          <w:szCs w:val="28"/>
          <w:lang w:eastAsia="en-US"/>
        </w:rPr>
      </w:pPr>
    </w:p>
    <w:p w:rsidR="00444CE5" w:rsidRPr="009F3502" w:rsidRDefault="00444CE5" w:rsidP="00444CE5">
      <w:pPr>
        <w:spacing w:after="200" w:line="360" w:lineRule="auto"/>
        <w:ind w:firstLine="36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2014 г.</w:t>
      </w:r>
    </w:p>
    <w:p w:rsidR="009F3502" w:rsidRPr="009F3502" w:rsidRDefault="009F3502" w:rsidP="009F3502">
      <w:pPr>
        <w:spacing w:after="200" w:line="360" w:lineRule="auto"/>
        <w:ind w:firstLine="360"/>
        <w:jc w:val="right"/>
        <w:rPr>
          <w:rFonts w:eastAsia="Calibri"/>
          <w:bCs/>
          <w:sz w:val="28"/>
          <w:szCs w:val="28"/>
          <w:lang w:eastAsia="en-US"/>
        </w:rPr>
      </w:pPr>
    </w:p>
    <w:p w:rsidR="009F3502" w:rsidRDefault="009F3502" w:rsidP="009F3502">
      <w:pPr>
        <w:spacing w:after="200" w:line="360" w:lineRule="auto"/>
        <w:ind w:firstLine="360"/>
        <w:jc w:val="right"/>
        <w:rPr>
          <w:rFonts w:eastAsia="Calibri"/>
          <w:bCs/>
          <w:sz w:val="28"/>
          <w:szCs w:val="28"/>
          <w:lang w:eastAsia="en-US"/>
        </w:rPr>
      </w:pPr>
    </w:p>
    <w:p w:rsidR="00F0570C" w:rsidRPr="00444CE5" w:rsidRDefault="00F0570C" w:rsidP="00444CE5">
      <w:pPr>
        <w:spacing w:line="288" w:lineRule="auto"/>
        <w:contextualSpacing/>
        <w:jc w:val="center"/>
        <w:rPr>
          <w:b/>
          <w:sz w:val="32"/>
          <w:szCs w:val="32"/>
        </w:rPr>
      </w:pPr>
      <w:r w:rsidRPr="00444CE5">
        <w:rPr>
          <w:b/>
          <w:sz w:val="32"/>
          <w:szCs w:val="32"/>
        </w:rPr>
        <w:lastRenderedPageBreak/>
        <w:t>Использование дидактических игр</w:t>
      </w:r>
    </w:p>
    <w:p w:rsidR="00F0570C" w:rsidRPr="00444CE5" w:rsidRDefault="00F0570C" w:rsidP="00444CE5">
      <w:pPr>
        <w:spacing w:line="288" w:lineRule="auto"/>
        <w:ind w:firstLine="709"/>
        <w:contextualSpacing/>
        <w:jc w:val="center"/>
        <w:rPr>
          <w:b/>
          <w:sz w:val="32"/>
          <w:szCs w:val="32"/>
        </w:rPr>
      </w:pPr>
      <w:r w:rsidRPr="00444CE5">
        <w:rPr>
          <w:b/>
          <w:sz w:val="32"/>
          <w:szCs w:val="32"/>
        </w:rPr>
        <w:t>в трудовом воспитании дошкольников</w:t>
      </w:r>
    </w:p>
    <w:p w:rsidR="00444CE5" w:rsidRDefault="00444CE5" w:rsidP="008409A9">
      <w:pPr>
        <w:spacing w:line="288" w:lineRule="auto"/>
        <w:ind w:firstLine="709"/>
        <w:contextualSpacing/>
        <w:jc w:val="right"/>
        <w:rPr>
          <w:sz w:val="28"/>
          <w:szCs w:val="28"/>
        </w:rPr>
      </w:pPr>
    </w:p>
    <w:p w:rsidR="00F0570C" w:rsidRPr="00F0570C" w:rsidRDefault="00F0570C" w:rsidP="008409A9">
      <w:pPr>
        <w:spacing w:line="288" w:lineRule="auto"/>
        <w:ind w:firstLine="709"/>
        <w:contextualSpacing/>
        <w:jc w:val="right"/>
        <w:rPr>
          <w:sz w:val="28"/>
          <w:szCs w:val="28"/>
        </w:rPr>
      </w:pPr>
      <w:r w:rsidRPr="00F0570C">
        <w:rPr>
          <w:sz w:val="28"/>
          <w:szCs w:val="28"/>
        </w:rPr>
        <w:t>"Самое большое богатство, которое отец может</w:t>
      </w:r>
    </w:p>
    <w:p w:rsidR="00F0570C" w:rsidRPr="00F0570C" w:rsidRDefault="00F0570C" w:rsidP="008409A9">
      <w:pPr>
        <w:spacing w:line="288" w:lineRule="auto"/>
        <w:ind w:firstLine="709"/>
        <w:contextualSpacing/>
        <w:jc w:val="right"/>
        <w:rPr>
          <w:sz w:val="28"/>
          <w:szCs w:val="28"/>
        </w:rPr>
      </w:pPr>
      <w:r w:rsidRPr="00F0570C">
        <w:rPr>
          <w:sz w:val="28"/>
          <w:szCs w:val="28"/>
        </w:rPr>
        <w:t>оставить сыну в наследство, научить его трудиться".</w:t>
      </w:r>
    </w:p>
    <w:p w:rsidR="00F0570C" w:rsidRPr="00F0570C" w:rsidRDefault="00F0570C" w:rsidP="008409A9">
      <w:pPr>
        <w:spacing w:line="288" w:lineRule="auto"/>
        <w:ind w:firstLine="709"/>
        <w:contextualSpacing/>
        <w:jc w:val="right"/>
        <w:rPr>
          <w:sz w:val="28"/>
          <w:szCs w:val="28"/>
        </w:rPr>
      </w:pPr>
      <w:r w:rsidRPr="00F0570C">
        <w:rPr>
          <w:sz w:val="28"/>
          <w:szCs w:val="28"/>
        </w:rPr>
        <w:t>К. Д. Ушинский</w:t>
      </w:r>
    </w:p>
    <w:p w:rsidR="00F0570C" w:rsidRPr="00005512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У детей дошкольного возраста основным видом деятельности является игра.</w:t>
      </w: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Игра – исторический вид деятельности детей, заключающийся в воспроизведении действий взрослых и отношений между ними.</w:t>
      </w:r>
    </w:p>
    <w:p w:rsidR="00671E7E" w:rsidRPr="00444CE5" w:rsidRDefault="00671E7E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Игры, незаменимы в воспитании дошкольников. Они вносятэлемент творчества в действия детей.</w:t>
      </w:r>
    </w:p>
    <w:p w:rsidR="00671E7E" w:rsidRPr="00444CE5" w:rsidRDefault="00671E7E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Труд тесно связан с игрой. В игре дети отражают труд взрослых.</w:t>
      </w:r>
    </w:p>
    <w:p w:rsidR="00671E7E" w:rsidRPr="00444CE5" w:rsidRDefault="008F3D4E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 xml:space="preserve"> Основными видами игр</w:t>
      </w:r>
      <w:r w:rsidR="00671E7E" w:rsidRPr="00444CE5">
        <w:rPr>
          <w:sz w:val="28"/>
          <w:szCs w:val="28"/>
        </w:rPr>
        <w:t>, где дети знакомятся с трудом взрослых</w:t>
      </w:r>
      <w:r w:rsidRPr="00444CE5">
        <w:rPr>
          <w:sz w:val="28"/>
          <w:szCs w:val="28"/>
        </w:rPr>
        <w:t xml:space="preserve"> являются:</w:t>
      </w:r>
    </w:p>
    <w:p w:rsidR="00671E7E" w:rsidRPr="00444CE5" w:rsidRDefault="00671E7E" w:rsidP="008409A9">
      <w:pPr>
        <w:pStyle w:val="a3"/>
        <w:numPr>
          <w:ilvl w:val="0"/>
          <w:numId w:val="5"/>
        </w:numPr>
        <w:spacing w:line="288" w:lineRule="auto"/>
        <w:jc w:val="both"/>
        <w:rPr>
          <w:sz w:val="28"/>
          <w:szCs w:val="28"/>
        </w:rPr>
      </w:pPr>
      <w:r w:rsidRPr="00444CE5">
        <w:rPr>
          <w:sz w:val="28"/>
          <w:szCs w:val="28"/>
        </w:rPr>
        <w:t>сюжетно – ролевая игра.</w:t>
      </w:r>
    </w:p>
    <w:p w:rsidR="00671E7E" w:rsidRPr="00444CE5" w:rsidRDefault="008F3D4E" w:rsidP="008409A9">
      <w:pPr>
        <w:pStyle w:val="a3"/>
        <w:numPr>
          <w:ilvl w:val="0"/>
          <w:numId w:val="5"/>
        </w:numPr>
        <w:spacing w:line="288" w:lineRule="auto"/>
        <w:jc w:val="both"/>
        <w:rPr>
          <w:sz w:val="28"/>
          <w:szCs w:val="28"/>
        </w:rPr>
      </w:pPr>
      <w:r w:rsidRPr="00444CE5">
        <w:rPr>
          <w:sz w:val="28"/>
          <w:szCs w:val="28"/>
        </w:rPr>
        <w:t>т</w:t>
      </w:r>
      <w:r w:rsidR="00671E7E" w:rsidRPr="00444CE5">
        <w:rPr>
          <w:sz w:val="28"/>
          <w:szCs w:val="28"/>
        </w:rPr>
        <w:t>еатрализованная игра – игра, в которой дети обыгрывают сюжет из литературного источника.</w:t>
      </w:r>
    </w:p>
    <w:p w:rsidR="00671E7E" w:rsidRPr="00444CE5" w:rsidRDefault="008F3D4E" w:rsidP="008409A9">
      <w:pPr>
        <w:pStyle w:val="a3"/>
        <w:numPr>
          <w:ilvl w:val="0"/>
          <w:numId w:val="5"/>
        </w:numPr>
        <w:spacing w:line="288" w:lineRule="auto"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дидактическая игра.</w:t>
      </w: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Дидактическая игра – игра обучающая.</w:t>
      </w: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Значение дидактических игр – способствовать усвоению, укреплению у детей знаний, умений, развитие умственных способностей. Дидактическая игра является средством всестороннего развития ребенка.</w:t>
      </w: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Содержание игр формирует правильное отношение к предметам окружающего мира, к природе. Систематизирует и углубляет знания о Родине, людях разных профессий и национальностей.</w:t>
      </w: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Дидактическая игра развивает речь детей; пополняет и активизирует словарь ребенка; формирует правильное произношение, развивает связную речь.</w:t>
      </w:r>
    </w:p>
    <w:p w:rsidR="00F0570C" w:rsidRPr="00444CE5" w:rsidRDefault="008F3D4E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О</w:t>
      </w:r>
      <w:r w:rsidR="00F0570C" w:rsidRPr="00444CE5">
        <w:rPr>
          <w:sz w:val="28"/>
          <w:szCs w:val="28"/>
        </w:rPr>
        <w:t>сновной элемент дидактической игры – определяется целью воспитательного и обучающего воздействия. Дидактические задачи разнообразны: ознакомление с окружающим миром, знакомство с природой, знакомство с профессиями взрослых, с бытом людей.</w:t>
      </w: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Содержанием дидактической игры является окружающая действительность, то есть, природа, люди, их взаимоотношения, труд. Например: "Магазин", "Радио", "Что кому нужно для работы".</w:t>
      </w: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В дошкольной педагогике дидактические игры делятся на три основных вида:</w:t>
      </w:r>
    </w:p>
    <w:p w:rsidR="00F0570C" w:rsidRPr="00444CE5" w:rsidRDefault="00F0570C" w:rsidP="008409A9">
      <w:pPr>
        <w:numPr>
          <w:ilvl w:val="0"/>
          <w:numId w:val="3"/>
        </w:numPr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Игры с предметами</w:t>
      </w:r>
    </w:p>
    <w:p w:rsidR="00F0570C" w:rsidRPr="00444CE5" w:rsidRDefault="00F0570C" w:rsidP="008409A9">
      <w:pPr>
        <w:numPr>
          <w:ilvl w:val="0"/>
          <w:numId w:val="3"/>
        </w:numPr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Настольно – печатные игры</w:t>
      </w:r>
    </w:p>
    <w:p w:rsidR="00F0570C" w:rsidRPr="00444CE5" w:rsidRDefault="00F0570C" w:rsidP="008409A9">
      <w:pPr>
        <w:numPr>
          <w:ilvl w:val="0"/>
          <w:numId w:val="3"/>
        </w:numPr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Словесные игры</w:t>
      </w:r>
    </w:p>
    <w:p w:rsidR="008409A9" w:rsidRPr="00444CE5" w:rsidRDefault="008409A9" w:rsidP="008409A9">
      <w:pPr>
        <w:spacing w:line="288" w:lineRule="auto"/>
        <w:contextualSpacing/>
        <w:jc w:val="both"/>
        <w:rPr>
          <w:sz w:val="28"/>
          <w:szCs w:val="28"/>
        </w:rPr>
      </w:pPr>
    </w:p>
    <w:p w:rsidR="008409A9" w:rsidRPr="00444CE5" w:rsidRDefault="008409A9" w:rsidP="008409A9">
      <w:pPr>
        <w:spacing w:line="288" w:lineRule="auto"/>
        <w:contextualSpacing/>
        <w:jc w:val="both"/>
        <w:rPr>
          <w:sz w:val="28"/>
          <w:szCs w:val="28"/>
        </w:rPr>
      </w:pP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b/>
          <w:sz w:val="28"/>
          <w:szCs w:val="28"/>
        </w:rPr>
      </w:pPr>
      <w:r w:rsidRPr="00444CE5">
        <w:rPr>
          <w:b/>
          <w:sz w:val="28"/>
          <w:szCs w:val="28"/>
        </w:rPr>
        <w:t>Игры с предметами</w:t>
      </w: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Используются игрушки и реальные предметы, играя с ними, дети учатся сравнивать, устанавливать сходства и различия предметов.</w:t>
      </w: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 xml:space="preserve">Для решения дидактической задачи – знакомство с профессиями взрослых, </w:t>
      </w:r>
      <w:r w:rsidR="00444CE5">
        <w:rPr>
          <w:sz w:val="28"/>
          <w:szCs w:val="28"/>
        </w:rPr>
        <w:t xml:space="preserve">нами </w:t>
      </w:r>
      <w:r w:rsidRPr="00444CE5">
        <w:rPr>
          <w:sz w:val="28"/>
          <w:szCs w:val="28"/>
        </w:rPr>
        <w:t>используются такие игры с предметами: "Собери набор парикмахера" (игрушечные ножницы, расчески, фен, лак, бигуди – дети выбирают из множества разнообразных предметов). "Строитель" (из множества предметов дети выбирают те, что можно увидеть на стройке – игрушечные – кирпичик, кран, трактор). Также дети взаимодействуют с куклами, на которых одежды людей разных профессий. Играя с ними, дети анализируют, и делают выводы для чего человеку той или иной профессии нужен данный вид одежды. Например: Зачем строителю каска? Повару фартук и колпак?</w:t>
      </w: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b/>
          <w:sz w:val="28"/>
          <w:szCs w:val="28"/>
        </w:rPr>
      </w:pPr>
      <w:r w:rsidRPr="00444CE5">
        <w:rPr>
          <w:b/>
          <w:sz w:val="28"/>
          <w:szCs w:val="28"/>
        </w:rPr>
        <w:t>Настольно – печатные игры</w:t>
      </w: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Виды настольно – печатных игр:</w:t>
      </w:r>
    </w:p>
    <w:p w:rsidR="00F0570C" w:rsidRPr="00444CE5" w:rsidRDefault="00F0570C" w:rsidP="008409A9">
      <w:pPr>
        <w:numPr>
          <w:ilvl w:val="0"/>
          <w:numId w:val="4"/>
        </w:numPr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Подбор картинок по парам. Самое простое задание в этой игре это нахождение среди разных картинок двух совершенно одинаковых. Постепенно задание усложняется. Ребенок объединяет картинки не только по внешним признакам, но и по смыслу. Например, даны 3 картинки с изображением Айболита, на одной из них нет в руках доктора портфеля, дети должны выбрать две другие картинки.</w:t>
      </w:r>
    </w:p>
    <w:p w:rsidR="00F0570C" w:rsidRPr="00444CE5" w:rsidRDefault="00F0570C" w:rsidP="008409A9">
      <w:pPr>
        <w:numPr>
          <w:ilvl w:val="0"/>
          <w:numId w:val="4"/>
        </w:numPr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Подбор картинок по общему признаку. Устанавливается связь между предметами. Например, "Что нужно доктору?", "Что нужно парикмахеру?", "Что есть в магазине", и т.д. Дети подбирают картинки с соответствующими предметами.</w:t>
      </w:r>
    </w:p>
    <w:p w:rsidR="00F0570C" w:rsidRPr="00444CE5" w:rsidRDefault="00F0570C" w:rsidP="008409A9">
      <w:pPr>
        <w:numPr>
          <w:ilvl w:val="0"/>
          <w:numId w:val="4"/>
        </w:numPr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Запоминание состава, количества расположения картинок. Например, в игре "Отгадай, какую картинку спрятали?" Дети должны запомнить содержание картинок</w:t>
      </w:r>
      <w:proofErr w:type="gramStart"/>
      <w:r w:rsidRPr="00444CE5">
        <w:rPr>
          <w:sz w:val="28"/>
          <w:szCs w:val="28"/>
        </w:rPr>
        <w:t>,а</w:t>
      </w:r>
      <w:proofErr w:type="gramEnd"/>
      <w:r w:rsidRPr="00444CE5">
        <w:rPr>
          <w:sz w:val="28"/>
          <w:szCs w:val="28"/>
        </w:rPr>
        <w:t xml:space="preserve"> затем назвать ту, которую уберут со стола. Данный вид эффективно способствует развитию памяти.</w:t>
      </w:r>
    </w:p>
    <w:p w:rsidR="00F0570C" w:rsidRPr="00444CE5" w:rsidRDefault="00F0570C" w:rsidP="008409A9">
      <w:pPr>
        <w:numPr>
          <w:ilvl w:val="0"/>
          <w:numId w:val="4"/>
        </w:numPr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Составление разрезных картинок и кубиков. Для решения дидактической задачи – знакомство с профессиями взрослых, данные картинки могут быть на темы разнообразных профессий. Данный вид эффективно способствует развитию у детей логического мышления.</w:t>
      </w:r>
    </w:p>
    <w:p w:rsidR="00F0570C" w:rsidRPr="00444CE5" w:rsidRDefault="00F0570C" w:rsidP="008409A9">
      <w:pPr>
        <w:numPr>
          <w:ilvl w:val="0"/>
          <w:numId w:val="4"/>
        </w:numPr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Описание, рассказ пор картинке с показом действий, движений. Задачи: развитие речи детей, воображения, творчества. Например, игра "Отгадай, кто это?" Ребенок изображает звук и движение задуманного.</w:t>
      </w: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b/>
          <w:sz w:val="28"/>
          <w:szCs w:val="28"/>
        </w:rPr>
      </w:pPr>
      <w:r w:rsidRPr="00444CE5">
        <w:rPr>
          <w:b/>
          <w:sz w:val="28"/>
          <w:szCs w:val="28"/>
        </w:rPr>
        <w:t>Словесные игры</w:t>
      </w: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44CE5">
        <w:rPr>
          <w:sz w:val="28"/>
          <w:szCs w:val="28"/>
        </w:rPr>
        <w:t>Построены</w:t>
      </w:r>
      <w:proofErr w:type="gramEnd"/>
      <w:r w:rsidRPr="00444CE5">
        <w:rPr>
          <w:sz w:val="28"/>
          <w:szCs w:val="28"/>
        </w:rPr>
        <w:t xml:space="preserve"> на словах и действиях играющих. В таких играх, дети учатся, опираясь на имеющиеся представления о предметах, углублять знания о них, т.к. в таких играх требуется использовать приобретенные ранее знания. Дети самостоятельно решают разнообразные мыслительные задачи. Описывают </w:t>
      </w:r>
      <w:r w:rsidRPr="00444CE5">
        <w:rPr>
          <w:sz w:val="28"/>
          <w:szCs w:val="28"/>
        </w:rPr>
        <w:lastRenderedPageBreak/>
        <w:t>предметы, отгадывают по описанию, находят признаки сходства и различия, группируют предметы по различным признакам.</w:t>
      </w: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4CE5">
        <w:rPr>
          <w:sz w:val="28"/>
          <w:szCs w:val="28"/>
        </w:rPr>
        <w:t>Таким образом, игра является важнейшим средством развития, обучения и воспитания дошкольников. И является неотъемлемым средством знакомства детей с профессиями взрослых.</w:t>
      </w: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F0570C" w:rsidRPr="00444CE5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BC120D" w:rsidRPr="00444CE5" w:rsidRDefault="00BC120D" w:rsidP="00BC120D">
      <w:pPr>
        <w:pStyle w:val="4"/>
        <w:spacing w:before="0"/>
        <w:ind w:firstLine="709"/>
        <w:jc w:val="both"/>
        <w:rPr>
          <w:b w:val="0"/>
          <w:spacing w:val="0"/>
          <w:kern w:val="0"/>
          <w:szCs w:val="28"/>
        </w:rPr>
      </w:pPr>
      <w:bookmarkStart w:id="0" w:name="_Toc171954672"/>
    </w:p>
    <w:p w:rsidR="00BC120D" w:rsidRPr="00444CE5" w:rsidRDefault="00BC120D" w:rsidP="00BC120D">
      <w:pPr>
        <w:pStyle w:val="4"/>
        <w:spacing w:before="0"/>
        <w:ind w:firstLine="709"/>
        <w:jc w:val="both"/>
        <w:rPr>
          <w:b w:val="0"/>
          <w:spacing w:val="0"/>
          <w:kern w:val="0"/>
          <w:szCs w:val="28"/>
        </w:rPr>
      </w:pPr>
    </w:p>
    <w:p w:rsidR="00BC120D" w:rsidRPr="00444CE5" w:rsidRDefault="00BC120D" w:rsidP="00BC120D">
      <w:pPr>
        <w:pStyle w:val="4"/>
        <w:spacing w:before="0"/>
        <w:ind w:firstLine="709"/>
        <w:jc w:val="both"/>
        <w:rPr>
          <w:b w:val="0"/>
          <w:spacing w:val="0"/>
          <w:kern w:val="0"/>
          <w:szCs w:val="28"/>
        </w:rPr>
      </w:pPr>
    </w:p>
    <w:bookmarkEnd w:id="0"/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mallCaps/>
          <w:sz w:val="28"/>
          <w:szCs w:val="28"/>
        </w:rPr>
      </w:pPr>
    </w:p>
    <w:p w:rsidR="00BC120D" w:rsidRPr="00444CE5" w:rsidRDefault="00BC120D" w:rsidP="00BC120D">
      <w:pPr>
        <w:spacing w:line="360" w:lineRule="auto"/>
        <w:jc w:val="both"/>
        <w:rPr>
          <w:sz w:val="28"/>
          <w:szCs w:val="28"/>
        </w:rPr>
      </w:pPr>
    </w:p>
    <w:p w:rsidR="00BC120D" w:rsidRPr="00444CE5" w:rsidRDefault="00BC120D" w:rsidP="00BC120D">
      <w:pPr>
        <w:spacing w:line="360" w:lineRule="auto"/>
        <w:rPr>
          <w:b/>
          <w:sz w:val="28"/>
          <w:szCs w:val="28"/>
        </w:rPr>
      </w:pPr>
      <w:r w:rsidRPr="00444CE5">
        <w:rPr>
          <w:b/>
          <w:sz w:val="28"/>
          <w:szCs w:val="28"/>
        </w:rPr>
        <w:lastRenderedPageBreak/>
        <w:t xml:space="preserve">Список литературы </w:t>
      </w:r>
    </w:p>
    <w:p w:rsidR="00BC120D" w:rsidRPr="00444CE5" w:rsidRDefault="00BC120D" w:rsidP="00BC120D">
      <w:pPr>
        <w:spacing w:line="360" w:lineRule="auto"/>
        <w:rPr>
          <w:sz w:val="28"/>
          <w:szCs w:val="28"/>
        </w:rPr>
      </w:pPr>
      <w:r w:rsidRPr="00444CE5">
        <w:rPr>
          <w:sz w:val="28"/>
          <w:szCs w:val="28"/>
        </w:rPr>
        <w:t xml:space="preserve">1. Алешина Н.В. Ознакомление дошкольников с окружающим/ </w:t>
      </w:r>
      <w:proofErr w:type="spellStart"/>
      <w:r w:rsidRPr="00444CE5">
        <w:rPr>
          <w:sz w:val="28"/>
          <w:szCs w:val="28"/>
        </w:rPr>
        <w:t>Н.В.Алешина</w:t>
      </w:r>
      <w:proofErr w:type="gramStart"/>
      <w:r w:rsidRPr="00444CE5">
        <w:rPr>
          <w:sz w:val="28"/>
          <w:szCs w:val="28"/>
        </w:rPr>
        <w:t>.-</w:t>
      </w:r>
      <w:proofErr w:type="gramEnd"/>
      <w:r w:rsidRPr="00444CE5">
        <w:rPr>
          <w:sz w:val="28"/>
          <w:szCs w:val="28"/>
        </w:rPr>
        <w:t>М</w:t>
      </w:r>
      <w:proofErr w:type="spellEnd"/>
      <w:r w:rsidRPr="00444CE5">
        <w:rPr>
          <w:sz w:val="28"/>
          <w:szCs w:val="28"/>
        </w:rPr>
        <w:t>.: "Педагогическое Общество России", 2000.- 128с.</w:t>
      </w:r>
    </w:p>
    <w:p w:rsidR="00BC120D" w:rsidRPr="00444CE5" w:rsidRDefault="00BC120D" w:rsidP="00BC120D">
      <w:pPr>
        <w:spacing w:line="360" w:lineRule="auto"/>
        <w:rPr>
          <w:sz w:val="28"/>
          <w:szCs w:val="28"/>
        </w:rPr>
      </w:pPr>
      <w:r w:rsidRPr="00444CE5">
        <w:rPr>
          <w:sz w:val="28"/>
          <w:szCs w:val="28"/>
        </w:rPr>
        <w:t>2. Программа обучения и воспитания в детском саду / Под ред. М.А. Васильево</w:t>
      </w:r>
      <w:r w:rsidR="00F9548F">
        <w:rPr>
          <w:sz w:val="28"/>
          <w:szCs w:val="28"/>
        </w:rPr>
        <w:t>й</w:t>
      </w:r>
      <w:r w:rsidRPr="00444CE5">
        <w:rPr>
          <w:sz w:val="28"/>
          <w:szCs w:val="28"/>
        </w:rPr>
        <w:t xml:space="preserve">, В.В.Гербовой, Т.С.Комаровой.- 5-е </w:t>
      </w:r>
      <w:proofErr w:type="spellStart"/>
      <w:r w:rsidRPr="00444CE5">
        <w:rPr>
          <w:sz w:val="28"/>
          <w:szCs w:val="28"/>
        </w:rPr>
        <w:t>изд</w:t>
      </w:r>
      <w:proofErr w:type="gramStart"/>
      <w:r w:rsidRPr="00444CE5">
        <w:rPr>
          <w:sz w:val="28"/>
          <w:szCs w:val="28"/>
        </w:rPr>
        <w:t>.и</w:t>
      </w:r>
      <w:proofErr w:type="gramEnd"/>
      <w:r w:rsidRPr="00444CE5">
        <w:rPr>
          <w:sz w:val="28"/>
          <w:szCs w:val="28"/>
        </w:rPr>
        <w:t>спр.и</w:t>
      </w:r>
      <w:proofErr w:type="spellEnd"/>
      <w:r w:rsidRPr="00444CE5">
        <w:rPr>
          <w:sz w:val="28"/>
          <w:szCs w:val="28"/>
        </w:rPr>
        <w:t xml:space="preserve"> доп.-М.: Мозаика-Синтез, 2008.- 208с.</w:t>
      </w:r>
    </w:p>
    <w:p w:rsidR="00BC120D" w:rsidRPr="00444CE5" w:rsidRDefault="00BC120D" w:rsidP="00BC120D">
      <w:pPr>
        <w:spacing w:line="360" w:lineRule="auto"/>
        <w:rPr>
          <w:sz w:val="28"/>
          <w:szCs w:val="28"/>
        </w:rPr>
      </w:pPr>
      <w:r w:rsidRPr="00444CE5">
        <w:rPr>
          <w:sz w:val="28"/>
          <w:szCs w:val="28"/>
        </w:rPr>
        <w:t xml:space="preserve">3. </w:t>
      </w:r>
      <w:proofErr w:type="spellStart"/>
      <w:r w:rsidRPr="00444CE5">
        <w:rPr>
          <w:sz w:val="28"/>
          <w:szCs w:val="28"/>
        </w:rPr>
        <w:t>Пряжников</w:t>
      </w:r>
      <w:proofErr w:type="spellEnd"/>
      <w:r w:rsidRPr="00444CE5">
        <w:rPr>
          <w:sz w:val="28"/>
          <w:szCs w:val="28"/>
        </w:rPr>
        <w:t xml:space="preserve"> Н.С. Профессиональное и личностное самоопределение / </w:t>
      </w:r>
      <w:proofErr w:type="spellStart"/>
      <w:r w:rsidRPr="00444CE5">
        <w:rPr>
          <w:sz w:val="28"/>
          <w:szCs w:val="28"/>
        </w:rPr>
        <w:t>Н.С.Пряжников</w:t>
      </w:r>
      <w:proofErr w:type="spellEnd"/>
      <w:r w:rsidRPr="00444CE5">
        <w:rPr>
          <w:sz w:val="28"/>
          <w:szCs w:val="28"/>
        </w:rPr>
        <w:t>.- Воронеж, 1996.</w:t>
      </w:r>
    </w:p>
    <w:p w:rsidR="00F0570C" w:rsidRDefault="00F0570C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2B0085" w:rsidRPr="0096352B" w:rsidRDefault="002B0085" w:rsidP="002B0085">
      <w:pPr>
        <w:jc w:val="center"/>
        <w:rPr>
          <w:b/>
          <w:sz w:val="32"/>
          <w:szCs w:val="32"/>
        </w:rPr>
      </w:pPr>
      <w:r w:rsidRPr="0096352B">
        <w:rPr>
          <w:b/>
          <w:sz w:val="32"/>
          <w:szCs w:val="32"/>
        </w:rPr>
        <w:lastRenderedPageBreak/>
        <w:t>Дидактические игры по трудовому воспитанию детей 3-5 лет</w:t>
      </w:r>
    </w:p>
    <w:p w:rsidR="002B0085" w:rsidRPr="006812CA" w:rsidRDefault="002B0085" w:rsidP="002B0085">
      <w:pPr>
        <w:rPr>
          <w:sz w:val="28"/>
          <w:szCs w:val="28"/>
        </w:rPr>
      </w:pPr>
    </w:p>
    <w:p w:rsidR="002B0085" w:rsidRPr="0096352B" w:rsidRDefault="002B0085" w:rsidP="002B0085">
      <w:pPr>
        <w:rPr>
          <w:b/>
          <w:i/>
          <w:sz w:val="28"/>
          <w:szCs w:val="28"/>
        </w:rPr>
      </w:pPr>
      <w:r w:rsidRPr="0096352B">
        <w:rPr>
          <w:b/>
          <w:i/>
          <w:sz w:val="28"/>
          <w:szCs w:val="28"/>
        </w:rPr>
        <w:t>Игра «Накроем стол для кукол».</w:t>
      </w:r>
    </w:p>
    <w:p w:rsidR="002B0085" w:rsidRPr="006812CA" w:rsidRDefault="002B0085" w:rsidP="002B0085">
      <w:pPr>
        <w:rPr>
          <w:sz w:val="28"/>
          <w:szCs w:val="28"/>
        </w:rPr>
      </w:pPr>
      <w:r w:rsidRPr="0096352B">
        <w:rPr>
          <w:sz w:val="28"/>
          <w:szCs w:val="28"/>
          <w:u w:val="single"/>
        </w:rPr>
        <w:t>Цель.</w:t>
      </w:r>
      <w:r w:rsidRPr="006812CA">
        <w:rPr>
          <w:sz w:val="28"/>
          <w:szCs w:val="28"/>
        </w:rPr>
        <w:t xml:space="preserve"> Учить детей сервировать стол, называть предметы, необходимые для справки. Знакомить с правилами этикета (встреча гостей, прием подарков, приглашение к столу, поведение за столом). Воспитывать гуманные чувства и дружеские взаимоотношения.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>Ход игры: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Воспитатель входит в группу с нарядной куклой. Дети рассматривают ее, называют предметы одежды. Педагог говорит, что сегодня у куклы день рождения, к ней придут гости – ее подружки. Нужно помочь кукле накрыть праздничный стол (используется кукольная мебель и посуда).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Воспитатель проигрывает с детьми этапы деятельности (помыть руки, постелить скатерть, поставить в центр стола вазочку с цветами, </w:t>
      </w:r>
      <w:proofErr w:type="spellStart"/>
      <w:r w:rsidRPr="006812CA">
        <w:rPr>
          <w:sz w:val="28"/>
          <w:szCs w:val="28"/>
        </w:rPr>
        <w:t>салфетницу</w:t>
      </w:r>
      <w:proofErr w:type="spellEnd"/>
      <w:r w:rsidRPr="006812CA">
        <w:rPr>
          <w:sz w:val="28"/>
          <w:szCs w:val="28"/>
        </w:rPr>
        <w:t xml:space="preserve"> и хлебницу, приготовить чашки с блюдцами к чаю или тарелки, а рядом разложить столовые приборы—ложки, вилки, ножи). Затем обыгрывается эпизод встречи гостей, кукол рассаживают на места.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порядку, определяя последовательность сервировки стола.</w:t>
      </w:r>
    </w:p>
    <w:p w:rsidR="002B0085" w:rsidRPr="006812CA" w:rsidRDefault="002B0085" w:rsidP="002B0085">
      <w:pPr>
        <w:rPr>
          <w:sz w:val="28"/>
          <w:szCs w:val="28"/>
        </w:rPr>
      </w:pPr>
    </w:p>
    <w:p w:rsidR="002B0085" w:rsidRPr="0096352B" w:rsidRDefault="002B0085" w:rsidP="002B0085">
      <w:pPr>
        <w:rPr>
          <w:b/>
          <w:i/>
          <w:sz w:val="28"/>
          <w:szCs w:val="28"/>
        </w:rPr>
      </w:pPr>
      <w:r w:rsidRPr="0096352B">
        <w:rPr>
          <w:b/>
          <w:i/>
          <w:sz w:val="28"/>
          <w:szCs w:val="28"/>
        </w:rPr>
        <w:t>Игра «Что хочет делать Маша?»</w:t>
      </w:r>
    </w:p>
    <w:p w:rsidR="002B0085" w:rsidRPr="006812CA" w:rsidRDefault="002B0085" w:rsidP="002B0085">
      <w:pPr>
        <w:rPr>
          <w:sz w:val="28"/>
          <w:szCs w:val="28"/>
        </w:rPr>
      </w:pPr>
      <w:r w:rsidRPr="0096352B">
        <w:rPr>
          <w:sz w:val="28"/>
          <w:szCs w:val="28"/>
          <w:u w:val="single"/>
        </w:rPr>
        <w:t>Цель.</w:t>
      </w:r>
      <w:r w:rsidRPr="006812CA">
        <w:rPr>
          <w:sz w:val="28"/>
          <w:szCs w:val="28"/>
        </w:rPr>
        <w:t xml:space="preserve"> Уточнять представления детей о некоторых трудовых действиях; о материалах, инструментах и оборудовании, необходимых для работы.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>Ход игры: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Воспитатель обращается к детям от имени Маши (кукла бибабо):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- Маша просит у меня тазик, ведро с водой и мыло.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Подставляет кукле называемые ею предметы.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- Как вы думаете, что она будет делать? (Стирать.) Правильно. А теперь Маша просит дать ей кастрюлю, молоко, сахар, соль и пшено. Что собирается делать Маша? (Кукла хочет варить кашу.) Как называется каша? (Пшенная.)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 игровой форме могут быть рассмотрены и другие трудовые действия, в которых необходимы соответствующие предметы. Малышам показывают эти предметы (утюг и стопка кукольного белья — для глажения; ведро и лейка — для полива грядок и т. п.).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Проводя эту игру со старшими детьми, воспитатель использует картинки с изображением предметов, соответствующих тому или иному виду труда, или просто перечисляет эти предметы (без показа иллюстраций), предлагая ребятам угадать более сложные трудовые процессы. Например: ножницы, цветная бумага, клей, линейка, карандаш — подклеивание книг, ремонт коробок, атрибутов.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Игра может быть усложнена: один ребенок рисует предметы на доске, а остальные дети отгадывают вид труда или все дети одновременно рисуют на бумаге, а затем показывают рисунки друг другу и угадывают.</w:t>
      </w:r>
    </w:p>
    <w:p w:rsidR="002B0085" w:rsidRPr="006812CA" w:rsidRDefault="002B0085" w:rsidP="002B0085">
      <w:pPr>
        <w:rPr>
          <w:sz w:val="28"/>
          <w:szCs w:val="28"/>
        </w:rPr>
      </w:pPr>
    </w:p>
    <w:p w:rsidR="002B0085" w:rsidRPr="0096352B" w:rsidRDefault="002B0085" w:rsidP="002B0085">
      <w:pPr>
        <w:rPr>
          <w:b/>
          <w:i/>
          <w:sz w:val="28"/>
          <w:szCs w:val="28"/>
        </w:rPr>
      </w:pPr>
      <w:r w:rsidRPr="0096352B">
        <w:rPr>
          <w:b/>
          <w:i/>
          <w:sz w:val="28"/>
          <w:szCs w:val="28"/>
        </w:rPr>
        <w:t>Игра «Кому это нужно?»</w:t>
      </w:r>
    </w:p>
    <w:p w:rsidR="002B0085" w:rsidRPr="006812CA" w:rsidRDefault="002B0085" w:rsidP="002B0085">
      <w:pPr>
        <w:rPr>
          <w:sz w:val="28"/>
          <w:szCs w:val="28"/>
        </w:rPr>
      </w:pPr>
      <w:r w:rsidRPr="0096352B">
        <w:rPr>
          <w:sz w:val="28"/>
          <w:szCs w:val="28"/>
          <w:u w:val="single"/>
        </w:rPr>
        <w:lastRenderedPageBreak/>
        <w:t>Цель.</w:t>
      </w:r>
      <w:r w:rsidRPr="006812CA">
        <w:rPr>
          <w:sz w:val="28"/>
          <w:szCs w:val="28"/>
        </w:rPr>
        <w:t xml:space="preserve"> Закреплять представления детей о предметах и их использовании в трудовых процессах. Знакомить с профессиями.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>Ход игры: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Воспитатель показывает детям различные предметы, просит назвать их и рассказать, когда они используются и с какой целью. Например: это половник, он нужен повару, чтобы размешивать кашу, разливать суп и компот и т.д.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При проведении игры с детьми старшего дошкольного возраста воспитатель подбирает разные картинки с изображением предметов. Например: клещи, молоток, пылесос, кофемолка, штурвал, компьютер, микрофон, кульман, сантиметр, микроскоп, телескоп, отбойный молоток и пр. Дети называют профессию человека, который использует изображенный предмет в своем труде.</w:t>
      </w:r>
    </w:p>
    <w:p w:rsidR="002B0085" w:rsidRPr="006812CA" w:rsidRDefault="002B0085" w:rsidP="002B0085">
      <w:pPr>
        <w:rPr>
          <w:sz w:val="28"/>
          <w:szCs w:val="28"/>
        </w:rPr>
      </w:pPr>
    </w:p>
    <w:p w:rsidR="002B0085" w:rsidRPr="0096352B" w:rsidRDefault="002B0085" w:rsidP="002B0085">
      <w:pPr>
        <w:rPr>
          <w:b/>
          <w:i/>
          <w:sz w:val="28"/>
          <w:szCs w:val="28"/>
        </w:rPr>
      </w:pPr>
      <w:r w:rsidRPr="0096352B">
        <w:rPr>
          <w:b/>
          <w:i/>
          <w:sz w:val="28"/>
          <w:szCs w:val="28"/>
        </w:rPr>
        <w:t>Игра «Выбираем работу»</w:t>
      </w:r>
    </w:p>
    <w:p w:rsidR="002B0085" w:rsidRPr="006812CA" w:rsidRDefault="002B0085" w:rsidP="002B0085">
      <w:pPr>
        <w:rPr>
          <w:sz w:val="28"/>
          <w:szCs w:val="28"/>
        </w:rPr>
      </w:pPr>
      <w:r w:rsidRPr="0096352B">
        <w:rPr>
          <w:sz w:val="28"/>
          <w:szCs w:val="28"/>
          <w:u w:val="single"/>
        </w:rPr>
        <w:t>Цель.</w:t>
      </w:r>
      <w:r w:rsidRPr="006812CA">
        <w:rPr>
          <w:sz w:val="28"/>
          <w:szCs w:val="28"/>
        </w:rPr>
        <w:t xml:space="preserve"> Дать детям элементарные представления о профессиях людей, труд которых не был в сфере их наблюдений. Вызывать интерес к труду людей любой профессии.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>Ход игры: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Воспитатель вместе с детьми встает в хоровод и предлагает идти по кругу, приговаривая: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Будем дружно подрастать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И работу выбирать.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 космонавты мы пойдем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И ракеты поведем.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(Дети имитируют звук работы двигателя и полет ракеты,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действуя по показу воспитателя.)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 капитаны мы пойдем,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Корабли мы поведем.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(Дети показывают, как капитан смотрит в бинокль.)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 вертолетчики пойдем,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вертолеты поведем.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(Дети бегут и делают круговые движения руками над головой.)</w:t>
      </w:r>
    </w:p>
    <w:p w:rsidR="002B0085" w:rsidRPr="0096352B" w:rsidRDefault="002B0085" w:rsidP="002B0085">
      <w:pPr>
        <w:rPr>
          <w:i/>
          <w:sz w:val="28"/>
          <w:szCs w:val="28"/>
        </w:rPr>
      </w:pPr>
      <w:r w:rsidRPr="006812CA">
        <w:rPr>
          <w:sz w:val="28"/>
          <w:szCs w:val="28"/>
        </w:rPr>
        <w:t xml:space="preserve"> </w:t>
      </w:r>
      <w:r w:rsidRPr="0096352B">
        <w:rPr>
          <w:i/>
          <w:sz w:val="28"/>
          <w:szCs w:val="28"/>
        </w:rPr>
        <w:t>Игру можно продолжить с детьми постарше, они уже самостоятельно имитируют соответствующие действия.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А мы в летчики пойдем,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Самолеты поведем.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Первые две строки повторяются в начале каждого куплета,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дети на эти слова идут по кругу.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 комбайнеры мы пойдем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И комбайны поведем.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Мы в пожарные пойдем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И пожар тушить начнем.</w:t>
      </w:r>
    </w:p>
    <w:p w:rsidR="002B0085" w:rsidRPr="006812CA" w:rsidRDefault="002B0085" w:rsidP="002B0085">
      <w:pPr>
        <w:rPr>
          <w:sz w:val="28"/>
          <w:szCs w:val="28"/>
        </w:rPr>
      </w:pPr>
    </w:p>
    <w:p w:rsidR="002B0085" w:rsidRPr="0096352B" w:rsidRDefault="002B0085" w:rsidP="002B0085">
      <w:pPr>
        <w:rPr>
          <w:b/>
          <w:i/>
          <w:sz w:val="28"/>
          <w:szCs w:val="28"/>
        </w:rPr>
      </w:pPr>
      <w:r w:rsidRPr="0096352B">
        <w:rPr>
          <w:b/>
          <w:i/>
          <w:sz w:val="28"/>
          <w:szCs w:val="28"/>
        </w:rPr>
        <w:t>Игра «Зачем (для чего, почему) нужно это делать?»</w:t>
      </w:r>
    </w:p>
    <w:p w:rsidR="002B0085" w:rsidRPr="006812CA" w:rsidRDefault="002B0085" w:rsidP="002B0085">
      <w:pPr>
        <w:rPr>
          <w:sz w:val="28"/>
          <w:szCs w:val="28"/>
        </w:rPr>
      </w:pPr>
      <w:r w:rsidRPr="0096352B">
        <w:rPr>
          <w:sz w:val="28"/>
          <w:szCs w:val="28"/>
          <w:u w:val="single"/>
        </w:rPr>
        <w:t>Цель.</w:t>
      </w:r>
      <w:r w:rsidRPr="006812CA">
        <w:rPr>
          <w:sz w:val="28"/>
          <w:szCs w:val="28"/>
        </w:rPr>
        <w:t xml:space="preserve"> Формировать у детей представление о необходимости труда, расширять знания о трудовых процессах.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>Ход игры: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Воспитатель, показывает детям картинку с изображением предмета, характеризующего то или иное действие. Дети должны назвать это действие.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lastRenderedPageBreak/>
        <w:t xml:space="preserve"> — Зачем нужно растение? (Лейка.)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— Почему нужно кормить? (Птичка.)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— Что нужно мыть? (Тарелка.)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— Что нужно чистить? (Ковер.)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— Что нужно стирать? (Платье.)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— Что нужно гладить? (Рубашка.)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— Что нужно печь? (Пирожки.)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— Что нужно менять? (Постельное белье.)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— Кого нужно купать? (Ребенок.)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Детям старшего дошкольного возраста задают вопросы посложнее.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— Зачем засевать поля? (Зерно.)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— Зачем сажать? (Картофель.)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— Зачем опрыскивать? (Яблоня.)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— Зачем покупать в магазине хлеб (молоко, сосиски, фрукты)?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— Зачем ремонтировать сломавшуюся игрушку?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— Зачем делать еженедельную уборку квартиры?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— Зачем ухаживать за своим телом?</w:t>
      </w:r>
    </w:p>
    <w:p w:rsidR="002B0085" w:rsidRDefault="002B0085" w:rsidP="002B0085">
      <w:pPr>
        <w:jc w:val="center"/>
        <w:rPr>
          <w:b/>
          <w:sz w:val="32"/>
          <w:szCs w:val="32"/>
        </w:rPr>
      </w:pPr>
    </w:p>
    <w:p w:rsidR="002B0085" w:rsidRPr="0096352B" w:rsidRDefault="002B0085" w:rsidP="002B0085">
      <w:pPr>
        <w:jc w:val="center"/>
        <w:rPr>
          <w:b/>
          <w:sz w:val="32"/>
          <w:szCs w:val="32"/>
        </w:rPr>
      </w:pPr>
      <w:r w:rsidRPr="0096352B">
        <w:rPr>
          <w:b/>
          <w:sz w:val="32"/>
          <w:szCs w:val="32"/>
        </w:rPr>
        <w:t>Игры для детей 5-7 лет</w:t>
      </w:r>
    </w:p>
    <w:p w:rsidR="002B0085" w:rsidRPr="006812CA" w:rsidRDefault="002B0085" w:rsidP="002B0085">
      <w:pPr>
        <w:rPr>
          <w:sz w:val="28"/>
          <w:szCs w:val="28"/>
        </w:rPr>
      </w:pPr>
    </w:p>
    <w:p w:rsidR="002B0085" w:rsidRPr="0096352B" w:rsidRDefault="002B0085" w:rsidP="002B0085">
      <w:pPr>
        <w:rPr>
          <w:b/>
          <w:i/>
          <w:sz w:val="28"/>
          <w:szCs w:val="28"/>
        </w:rPr>
      </w:pPr>
      <w:r w:rsidRPr="0096352B">
        <w:rPr>
          <w:b/>
          <w:i/>
          <w:sz w:val="28"/>
          <w:szCs w:val="28"/>
        </w:rPr>
        <w:t>Игра «Угадайте, что я делаю?»</w:t>
      </w:r>
    </w:p>
    <w:p w:rsidR="002B0085" w:rsidRPr="006812CA" w:rsidRDefault="002B0085" w:rsidP="002B0085">
      <w:pPr>
        <w:rPr>
          <w:sz w:val="28"/>
          <w:szCs w:val="28"/>
        </w:rPr>
      </w:pPr>
      <w:r w:rsidRPr="0096352B">
        <w:rPr>
          <w:sz w:val="28"/>
          <w:szCs w:val="28"/>
          <w:u w:val="single"/>
        </w:rPr>
        <w:t>Цель.</w:t>
      </w:r>
      <w:r w:rsidRPr="006812CA">
        <w:rPr>
          <w:sz w:val="28"/>
          <w:szCs w:val="28"/>
        </w:rPr>
        <w:t xml:space="preserve"> Расширять представления детей о трудовых действиях. Развивать внимание.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>Ход игры: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Воспитатель и дети берутся за руки и встают в круг. В центр круга выходит ребенок. Все идут по кругу и произносят: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Что ты делаешь — не знаем,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Поглядим и угадаем.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Ребенок имитирует трудовые действия не только движениями, но и (по возможности) передавая звуками. Например, чистит пылесосом пол, забивает гвоздь, пилит, едет на машине, стирает, несет ведро с водой, протирает зеркало, рубит дрова, трет на терке, проворачивает что-то в мясорубке и т.д.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Дети угадывают действия.</w:t>
      </w:r>
    </w:p>
    <w:p w:rsidR="002B0085" w:rsidRPr="006812CA" w:rsidRDefault="002B0085" w:rsidP="002B0085">
      <w:pPr>
        <w:rPr>
          <w:sz w:val="28"/>
          <w:szCs w:val="28"/>
        </w:rPr>
      </w:pPr>
    </w:p>
    <w:p w:rsidR="002B0085" w:rsidRPr="0096352B" w:rsidRDefault="002B0085" w:rsidP="002B0085">
      <w:pPr>
        <w:rPr>
          <w:b/>
          <w:i/>
          <w:sz w:val="28"/>
          <w:szCs w:val="28"/>
        </w:rPr>
      </w:pPr>
      <w:r w:rsidRPr="0096352B">
        <w:rPr>
          <w:b/>
          <w:i/>
          <w:sz w:val="28"/>
          <w:szCs w:val="28"/>
        </w:rPr>
        <w:t>Игра «Что сначала, что потом?»</w:t>
      </w:r>
    </w:p>
    <w:p w:rsidR="002B0085" w:rsidRPr="006812CA" w:rsidRDefault="002B0085" w:rsidP="002B0085">
      <w:pPr>
        <w:rPr>
          <w:sz w:val="28"/>
          <w:szCs w:val="28"/>
        </w:rPr>
      </w:pPr>
      <w:r w:rsidRPr="0096352B">
        <w:rPr>
          <w:sz w:val="28"/>
          <w:szCs w:val="28"/>
          <w:u w:val="single"/>
        </w:rPr>
        <w:t>Цель.</w:t>
      </w:r>
      <w:r w:rsidRPr="006812CA">
        <w:rPr>
          <w:sz w:val="28"/>
          <w:szCs w:val="28"/>
        </w:rPr>
        <w:t xml:space="preserve"> Уточнять знания детей о правилах пересадки комнатных растений.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>Ход игры: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Воспитатель показывает детям картинки с изображением этапов пересадки комнатных растений и просит разложить их по порядку выполнения действий.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• Опрокинутый горшок, из него вынимают растение.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• Мытье горшка.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• Укладывание камушков на дно горшка.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• </w:t>
      </w:r>
      <w:proofErr w:type="spellStart"/>
      <w:r w:rsidRPr="006812CA">
        <w:rPr>
          <w:sz w:val="28"/>
          <w:szCs w:val="28"/>
        </w:rPr>
        <w:t>Насыпание</w:t>
      </w:r>
      <w:proofErr w:type="spellEnd"/>
      <w:r w:rsidRPr="006812CA">
        <w:rPr>
          <w:sz w:val="28"/>
          <w:szCs w:val="28"/>
        </w:rPr>
        <w:t xml:space="preserve"> в горшок песка (высота 1 см).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• </w:t>
      </w:r>
      <w:proofErr w:type="spellStart"/>
      <w:r w:rsidRPr="006812CA">
        <w:rPr>
          <w:sz w:val="28"/>
          <w:szCs w:val="28"/>
        </w:rPr>
        <w:t>Насыпание</w:t>
      </w:r>
      <w:proofErr w:type="spellEnd"/>
      <w:r w:rsidRPr="006812CA">
        <w:rPr>
          <w:sz w:val="28"/>
          <w:szCs w:val="28"/>
        </w:rPr>
        <w:t xml:space="preserve"> в горшок поверх песка немного земли.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• </w:t>
      </w:r>
      <w:proofErr w:type="spellStart"/>
      <w:r w:rsidRPr="006812CA">
        <w:rPr>
          <w:sz w:val="28"/>
          <w:szCs w:val="28"/>
        </w:rPr>
        <w:t>Отряхивание</w:t>
      </w:r>
      <w:proofErr w:type="spellEnd"/>
      <w:r w:rsidRPr="006812CA">
        <w:rPr>
          <w:sz w:val="28"/>
          <w:szCs w:val="28"/>
        </w:rPr>
        <w:t xml:space="preserve"> палочкой старой земли с корней растения.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• Срезание загнивших корней.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• Посадка растения в горшок так, чтобы место перехода стебля в корень было на поверхности, и засыпание землей.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lastRenderedPageBreak/>
        <w:t xml:space="preserve"> • Уплотнение земли.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• Установка горшка с растением на поддон.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• Полив растения под корень.</w:t>
      </w:r>
    </w:p>
    <w:p w:rsidR="002B0085" w:rsidRPr="006812CA" w:rsidRDefault="002B0085" w:rsidP="002B0085">
      <w:pPr>
        <w:rPr>
          <w:sz w:val="28"/>
          <w:szCs w:val="28"/>
        </w:rPr>
      </w:pPr>
    </w:p>
    <w:p w:rsidR="002B0085" w:rsidRPr="0096352B" w:rsidRDefault="002B0085" w:rsidP="002B0085">
      <w:pPr>
        <w:rPr>
          <w:b/>
          <w:i/>
          <w:sz w:val="28"/>
          <w:szCs w:val="28"/>
        </w:rPr>
      </w:pPr>
      <w:r w:rsidRPr="0096352B">
        <w:rPr>
          <w:b/>
          <w:i/>
          <w:sz w:val="28"/>
          <w:szCs w:val="28"/>
        </w:rPr>
        <w:t>Игра «Назови профессию».</w:t>
      </w:r>
    </w:p>
    <w:p w:rsidR="002B0085" w:rsidRPr="006812CA" w:rsidRDefault="002B0085" w:rsidP="002B0085">
      <w:pPr>
        <w:rPr>
          <w:sz w:val="28"/>
          <w:szCs w:val="28"/>
        </w:rPr>
      </w:pPr>
      <w:r w:rsidRPr="0096352B">
        <w:rPr>
          <w:sz w:val="28"/>
          <w:szCs w:val="28"/>
          <w:u w:val="single"/>
        </w:rPr>
        <w:t>Цель.</w:t>
      </w:r>
      <w:r w:rsidRPr="006812CA">
        <w:rPr>
          <w:sz w:val="28"/>
          <w:szCs w:val="28"/>
        </w:rPr>
        <w:t xml:space="preserve"> Учить детей правильно называть профессии людей по видам машин, управляемых ими.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>Ход игры: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Воспитатель называет машины, транспортные и прочие технические средства, а дети называют профессии людей, которые ими управляют.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Трактор — тракторист.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Машина — шофер.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Экскаватор — экскаваторщик.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Комбайн — комбайнер.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Подъемный кран — крановщик.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Поезд — машинист.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Корабль — капитан.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Самолет </w:t>
      </w:r>
      <w:proofErr w:type="gramStart"/>
      <w:r w:rsidRPr="006812CA">
        <w:rPr>
          <w:sz w:val="28"/>
          <w:szCs w:val="28"/>
        </w:rPr>
        <w:t>—л</w:t>
      </w:r>
      <w:proofErr w:type="gramEnd"/>
      <w:r w:rsidRPr="006812CA">
        <w:rPr>
          <w:sz w:val="28"/>
          <w:szCs w:val="28"/>
        </w:rPr>
        <w:t>етчик (пилот).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Космический корабль — космонавт.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Пожарная машина </w:t>
      </w:r>
      <w:proofErr w:type="gramStart"/>
      <w:r w:rsidRPr="006812CA">
        <w:rPr>
          <w:sz w:val="28"/>
          <w:szCs w:val="28"/>
        </w:rPr>
        <w:t>—п</w:t>
      </w:r>
      <w:proofErr w:type="gramEnd"/>
      <w:r w:rsidRPr="006812CA">
        <w:rPr>
          <w:sz w:val="28"/>
          <w:szCs w:val="28"/>
        </w:rPr>
        <w:t>ожарный.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Бульдозер — бульдозерист.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Гоночная машина </w:t>
      </w:r>
      <w:proofErr w:type="gramStart"/>
      <w:r w:rsidRPr="006812CA">
        <w:rPr>
          <w:sz w:val="28"/>
          <w:szCs w:val="28"/>
        </w:rPr>
        <w:t>—г</w:t>
      </w:r>
      <w:proofErr w:type="gramEnd"/>
      <w:r w:rsidRPr="006812CA">
        <w:rPr>
          <w:sz w:val="28"/>
          <w:szCs w:val="28"/>
        </w:rPr>
        <w:t>онщик (пилот).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И т.д.</w:t>
      </w:r>
    </w:p>
    <w:p w:rsidR="002B0085" w:rsidRPr="006812CA" w:rsidRDefault="002B0085" w:rsidP="002B0085">
      <w:pPr>
        <w:rPr>
          <w:sz w:val="28"/>
          <w:szCs w:val="28"/>
        </w:rPr>
      </w:pPr>
    </w:p>
    <w:p w:rsidR="002B0085" w:rsidRPr="0096352B" w:rsidRDefault="002B0085" w:rsidP="002B0085">
      <w:pPr>
        <w:rPr>
          <w:b/>
          <w:i/>
          <w:sz w:val="28"/>
          <w:szCs w:val="28"/>
        </w:rPr>
      </w:pPr>
      <w:r w:rsidRPr="0096352B">
        <w:rPr>
          <w:b/>
          <w:i/>
          <w:sz w:val="28"/>
          <w:szCs w:val="28"/>
        </w:rPr>
        <w:t>Игра «Угадай профессию».</w:t>
      </w:r>
    </w:p>
    <w:p w:rsidR="002B0085" w:rsidRPr="006812CA" w:rsidRDefault="002B0085" w:rsidP="002B0085">
      <w:pPr>
        <w:rPr>
          <w:sz w:val="28"/>
          <w:szCs w:val="28"/>
        </w:rPr>
      </w:pPr>
      <w:r w:rsidRPr="0096352B">
        <w:rPr>
          <w:sz w:val="28"/>
          <w:szCs w:val="28"/>
          <w:u w:val="single"/>
        </w:rPr>
        <w:t>Цель.</w:t>
      </w:r>
      <w:r w:rsidRPr="006812CA">
        <w:rPr>
          <w:sz w:val="28"/>
          <w:szCs w:val="28"/>
        </w:rPr>
        <w:t xml:space="preserve"> Расширять представления детей о профессиях.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>Ход игры: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Воспитатель показывает детям предметную картинку. Дети называют профессию человека, в труде которого этот предмет используется или является результатом его труда.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Кролик — кроликовод.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Теленок — телятница.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Овца — овцевод.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Олень — оленевод.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Виноград — виноградарь.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Чай — чаевод.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Хлеб — хлебороб.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Сад — садовод.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Цветы — цветовод.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Пчела — пчеловод.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Поле — полевод.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Гаечный ключ — слесарь.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Ведро и швабра—уборщица.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Билет — кондуктор.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Касса — кассир.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Рубанок — столяр.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Краска и кисть </w:t>
      </w:r>
      <w:proofErr w:type="gramStart"/>
      <w:r w:rsidRPr="006812CA">
        <w:rPr>
          <w:sz w:val="28"/>
          <w:szCs w:val="28"/>
        </w:rPr>
        <w:t>—м</w:t>
      </w:r>
      <w:proofErr w:type="gramEnd"/>
      <w:r w:rsidRPr="006812CA">
        <w:rPr>
          <w:sz w:val="28"/>
          <w:szCs w:val="28"/>
        </w:rPr>
        <w:t>аляр.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lastRenderedPageBreak/>
        <w:t xml:space="preserve"> Мастерок — штукатур.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Кульман — инженер.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Молот и наковальня — кузнец.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Огнетушитель — пожарный.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Шприц — медсестра.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Электропила — лесоруб.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Рыбацкая сеть </w:t>
      </w:r>
      <w:proofErr w:type="gramStart"/>
      <w:r w:rsidRPr="006812CA">
        <w:rPr>
          <w:sz w:val="28"/>
          <w:szCs w:val="28"/>
        </w:rPr>
        <w:t>—р</w:t>
      </w:r>
      <w:proofErr w:type="gramEnd"/>
      <w:r w:rsidRPr="006812CA">
        <w:rPr>
          <w:sz w:val="28"/>
          <w:szCs w:val="28"/>
        </w:rPr>
        <w:t>ыбак.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Зубоврачебное кресло — стоматолог.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Доильный аппарат </w:t>
      </w:r>
      <w:proofErr w:type="gramStart"/>
      <w:r w:rsidRPr="006812CA">
        <w:rPr>
          <w:sz w:val="28"/>
          <w:szCs w:val="28"/>
        </w:rPr>
        <w:t>—д</w:t>
      </w:r>
      <w:proofErr w:type="gramEnd"/>
      <w:r w:rsidRPr="006812CA">
        <w:rPr>
          <w:sz w:val="28"/>
          <w:szCs w:val="28"/>
        </w:rPr>
        <w:t>оярка.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И т.д.</w:t>
      </w:r>
    </w:p>
    <w:p w:rsidR="002B0085" w:rsidRPr="006812CA" w:rsidRDefault="002B0085" w:rsidP="002B0085">
      <w:pPr>
        <w:rPr>
          <w:sz w:val="28"/>
          <w:szCs w:val="28"/>
        </w:rPr>
      </w:pPr>
    </w:p>
    <w:p w:rsidR="002B0085" w:rsidRPr="0096352B" w:rsidRDefault="002B0085" w:rsidP="002B0085">
      <w:pPr>
        <w:rPr>
          <w:b/>
          <w:i/>
          <w:sz w:val="28"/>
          <w:szCs w:val="28"/>
        </w:rPr>
      </w:pPr>
      <w:r w:rsidRPr="0096352B">
        <w:rPr>
          <w:b/>
          <w:i/>
          <w:sz w:val="28"/>
          <w:szCs w:val="28"/>
        </w:rPr>
        <w:t>Игра «Кому без них не обойтись?»</w:t>
      </w:r>
    </w:p>
    <w:p w:rsidR="002B0085" w:rsidRPr="006812CA" w:rsidRDefault="002B0085" w:rsidP="002B0085">
      <w:pPr>
        <w:rPr>
          <w:sz w:val="28"/>
          <w:szCs w:val="28"/>
        </w:rPr>
      </w:pPr>
      <w:r w:rsidRPr="0096352B">
        <w:rPr>
          <w:sz w:val="28"/>
          <w:szCs w:val="28"/>
          <w:u w:val="single"/>
        </w:rPr>
        <w:t>Цель.</w:t>
      </w:r>
      <w:r w:rsidRPr="006812CA">
        <w:rPr>
          <w:sz w:val="28"/>
          <w:szCs w:val="28"/>
        </w:rPr>
        <w:t xml:space="preserve"> Закреплять знания детей о материалах, инструментах и оборудовании, необходимых людям разных профессий.</w:t>
      </w:r>
    </w:p>
    <w:p w:rsidR="002B0085" w:rsidRPr="006812CA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>Ход игры:</w:t>
      </w:r>
    </w:p>
    <w:p w:rsidR="002B0085" w:rsidRDefault="002B0085" w:rsidP="002B0085">
      <w:pPr>
        <w:rPr>
          <w:sz w:val="28"/>
          <w:szCs w:val="28"/>
        </w:rPr>
      </w:pPr>
      <w:r w:rsidRPr="006812CA">
        <w:rPr>
          <w:sz w:val="28"/>
          <w:szCs w:val="28"/>
        </w:rPr>
        <w:t xml:space="preserve"> Воспитатель называет предмет, а дети — профессию человека, которому он необходим. Например: шприц, пульт управления, ножницы, мука, садовый опрыскиватель, телефон, доильный аппарат, носилки, рубанок, тачка, милицейский жезл, сверло, </w:t>
      </w:r>
      <w:proofErr w:type="spellStart"/>
      <w:r w:rsidRPr="006812CA">
        <w:rPr>
          <w:sz w:val="28"/>
          <w:szCs w:val="28"/>
        </w:rPr>
        <w:t>электрокабель</w:t>
      </w:r>
      <w:proofErr w:type="spellEnd"/>
      <w:r w:rsidRPr="006812CA">
        <w:rPr>
          <w:sz w:val="28"/>
          <w:szCs w:val="28"/>
        </w:rPr>
        <w:t>, гвоздь, моток проволоки, кассовый аппарат, сумка почтальона, рулон обоев, касса, карандаш, кисть, поднос, звонок.</w:t>
      </w:r>
    </w:p>
    <w:p w:rsidR="002B0085" w:rsidRPr="006812CA" w:rsidRDefault="002B0085" w:rsidP="002B0085">
      <w:pPr>
        <w:rPr>
          <w:sz w:val="28"/>
          <w:szCs w:val="28"/>
        </w:rPr>
      </w:pPr>
    </w:p>
    <w:p w:rsidR="002B0085" w:rsidRPr="00444CE5" w:rsidRDefault="002B0085" w:rsidP="008409A9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sectPr w:rsidR="002B0085" w:rsidRPr="00444CE5" w:rsidSect="008409A9">
      <w:pgSz w:w="11906" w:h="16838"/>
      <w:pgMar w:top="709" w:right="624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S Outlook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1F90"/>
    <w:multiLevelType w:val="hybridMultilevel"/>
    <w:tmpl w:val="F7DC34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90B371B"/>
    <w:multiLevelType w:val="hybridMultilevel"/>
    <w:tmpl w:val="739CB6AC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>
    <w:nsid w:val="35B112C8"/>
    <w:multiLevelType w:val="hybridMultilevel"/>
    <w:tmpl w:val="8D6E4B2E"/>
    <w:lvl w:ilvl="0" w:tplc="0F36D1C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36F8115A"/>
    <w:multiLevelType w:val="hybridMultilevel"/>
    <w:tmpl w:val="6C9C373E"/>
    <w:lvl w:ilvl="0" w:tplc="0F36D1C8">
      <w:start w:val="1"/>
      <w:numFmt w:val="decimal"/>
      <w:lvlText w:val="%1."/>
      <w:lvlJc w:val="left"/>
      <w:pPr>
        <w:ind w:left="16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">
    <w:nsid w:val="6394016B"/>
    <w:multiLevelType w:val="hybridMultilevel"/>
    <w:tmpl w:val="86D4D4AE"/>
    <w:lvl w:ilvl="0" w:tplc="0F36D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0570C"/>
    <w:rsid w:val="00002CA8"/>
    <w:rsid w:val="002B0085"/>
    <w:rsid w:val="00444CE5"/>
    <w:rsid w:val="005207DA"/>
    <w:rsid w:val="00622D46"/>
    <w:rsid w:val="0063522D"/>
    <w:rsid w:val="0064054C"/>
    <w:rsid w:val="00671E7E"/>
    <w:rsid w:val="008409A9"/>
    <w:rsid w:val="008F3D4E"/>
    <w:rsid w:val="009F3502"/>
    <w:rsid w:val="00AF4FD3"/>
    <w:rsid w:val="00B337B9"/>
    <w:rsid w:val="00BC120D"/>
    <w:rsid w:val="00CA4BD6"/>
    <w:rsid w:val="00E52812"/>
    <w:rsid w:val="00F0570C"/>
    <w:rsid w:val="00F70BAA"/>
    <w:rsid w:val="00F9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C120D"/>
    <w:pPr>
      <w:keepNext/>
      <w:keepLines/>
      <w:suppressAutoHyphens/>
      <w:spacing w:before="120" w:line="360" w:lineRule="auto"/>
      <w:jc w:val="center"/>
      <w:outlineLvl w:val="3"/>
    </w:pPr>
    <w:rPr>
      <w:b/>
      <w:smallCaps/>
      <w:spacing w:val="4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7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C120D"/>
    <w:rPr>
      <w:rFonts w:ascii="Times New Roman" w:eastAsia="Times New Roman" w:hAnsi="Times New Roman" w:cs="Times New Roman"/>
      <w:b/>
      <w:smallCaps/>
      <w:spacing w:val="4"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днс</cp:lastModifiedBy>
  <cp:revision>12</cp:revision>
  <cp:lastPrinted>2012-11-29T04:00:00Z</cp:lastPrinted>
  <dcterms:created xsi:type="dcterms:W3CDTF">2012-11-27T10:01:00Z</dcterms:created>
  <dcterms:modified xsi:type="dcterms:W3CDTF">2015-01-13T00:20:00Z</dcterms:modified>
</cp:coreProperties>
</file>